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1D133" w14:textId="77777777" w:rsidR="009E232B" w:rsidRPr="006A2311" w:rsidRDefault="009E232B" w:rsidP="009E232B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Justiitsministri 28.12.2005. a määrus nr 59 </w:t>
      </w:r>
    </w:p>
    <w:p w14:paraId="4EBC12CE" w14:textId="77777777" w:rsidR="004D47D9" w:rsidRDefault="009E232B" w:rsidP="004D47D9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„Kohtule dokumentide esitamise kord“ / </w:t>
      </w: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Regulation No. 59 “Procedure of submitting documents to courts” of the Minister of Justice of 28 December 2005</w:t>
      </w: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br/>
        <w:t xml:space="preserve">Lisa 14 / 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Annex 14</w:t>
      </w:r>
    </w:p>
    <w:p w14:paraId="60439EC4" w14:textId="6BFC725C" w:rsidR="004D47D9" w:rsidRPr="004D47D9" w:rsidRDefault="004D47D9" w:rsidP="004D47D9">
      <w:pPr>
        <w:widowControl w:val="0"/>
        <w:suppressAutoHyphens/>
        <w:spacing w:after="0" w:line="238" w:lineRule="exact"/>
        <w:jc w:val="right"/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</w:pPr>
      <w:bookmarkStart w:id="0" w:name="_GoBack"/>
      <w:bookmarkEnd w:id="0"/>
      <w:r>
        <w:rPr>
          <w:rFonts w:ascii="Arial" w:eastAsia="SimSun" w:hAnsi="Arial" w:cs="Arial"/>
          <w:color w:val="808080"/>
          <w:kern w:val="2"/>
          <w:sz w:val="20"/>
          <w:szCs w:val="20"/>
          <w:lang w:eastAsia="zh-CN" w:bidi="hi-IN"/>
        </w:rPr>
        <w:t>(muudetud sõnastuses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 xml:space="preserve"> / </w:t>
      </w:r>
      <w:r w:rsidRPr="006A2311">
        <w:rPr>
          <w:rFonts w:ascii="Arial" w:eastAsia="SimSun" w:hAnsi="Arial" w:cs="Arial"/>
          <w:color w:val="808080"/>
          <w:kern w:val="2"/>
          <w:sz w:val="20"/>
          <w:szCs w:val="20"/>
          <w:lang w:val="en-GB" w:eastAsia="zh-CN" w:bidi="hi-IN"/>
        </w:rPr>
        <w:t>in modified wording</w:t>
      </w:r>
      <w:r w:rsidRPr="006A2311">
        <w:rPr>
          <w:rFonts w:ascii="Arial" w:eastAsia="SimSun" w:hAnsi="Arial" w:cs="Arial"/>
          <w:kern w:val="2"/>
          <w:sz w:val="20"/>
          <w:szCs w:val="20"/>
          <w:lang w:eastAsia="zh-CN" w:bidi="hi-IN"/>
        </w:rPr>
        <w:t>)</w:t>
      </w:r>
    </w:p>
    <w:p w14:paraId="38542C1B" w14:textId="77777777" w:rsidR="009E232B" w:rsidRPr="006A2311" w:rsidRDefault="009E232B" w:rsidP="009E232B">
      <w:pPr>
        <w:widowControl w:val="0"/>
        <w:suppressAutoHyphens/>
        <w:spacing w:after="0" w:line="240" w:lineRule="auto"/>
        <w:jc w:val="right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 w:rsidDel="00914EAE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</w:t>
      </w:r>
    </w:p>
    <w:p w14:paraId="102CD42A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center"/>
        <w:rPr>
          <w:rFonts w:ascii="Arial" w:eastAsia="SimSun" w:hAnsi="Arial" w:cs="Arial"/>
          <w:b/>
          <w:bCs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VOLIKIRI LAEVAKINNISTUSRAAMATUSSE  KANDE TEGEMISEKS / </w:t>
      </w: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br/>
      </w:r>
      <w:r w:rsidRPr="006A2311">
        <w:rPr>
          <w:rFonts w:ascii="Arial" w:eastAsia="SimSun" w:hAnsi="Arial" w:cs="Arial"/>
          <w:b/>
          <w:color w:val="808080"/>
          <w:kern w:val="1"/>
          <w:sz w:val="20"/>
          <w:szCs w:val="20"/>
          <w:lang w:eastAsia="zh-CN" w:bidi="hi-IN"/>
        </w:rPr>
        <w:t>AUTHORISATION DOCUMENT FOR MAKING AN  ENTRY INTO THE SHIP REGISTER</w:t>
      </w:r>
    </w:p>
    <w:p w14:paraId="22D40642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</w:p>
    <w:p w14:paraId="3B00D1E4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right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Vorm V-1 /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 xml:space="preserve"> Form V-1</w:t>
      </w:r>
    </w:p>
    <w:tbl>
      <w:tblPr>
        <w:tblW w:w="0" w:type="auto"/>
        <w:tblBorders>
          <w:bottom w:val="single" w:sz="6" w:space="1" w:color="auto"/>
        </w:tblBorders>
        <w:tblLayout w:type="fixed"/>
        <w:tblLook w:val="0000" w:firstRow="0" w:lastRow="0" w:firstColumn="0" w:lastColumn="0" w:noHBand="0" w:noVBand="0"/>
      </w:tblPr>
      <w:tblGrid>
        <w:gridCol w:w="473"/>
        <w:gridCol w:w="2203"/>
        <w:gridCol w:w="312"/>
        <w:gridCol w:w="423"/>
        <w:gridCol w:w="1469"/>
        <w:gridCol w:w="1469"/>
        <w:gridCol w:w="735"/>
        <w:gridCol w:w="2204"/>
      </w:tblGrid>
      <w:tr w:rsidR="009E232B" w:rsidRPr="006A2311" w14:paraId="698BB886" w14:textId="77777777" w:rsidTr="00DA019F"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</w:tcPr>
          <w:p w14:paraId="2980EF5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I. VOLIKIRJA ANDMED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eastAsia="zh-CN" w:bidi="hi-IN"/>
              </w:rPr>
              <w:t>INFORMATION ABOUT THE AUTHORISATION DOCUMENT</w:t>
            </w: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26AE2C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1. Andmed volikirja kohta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authorisation document</w:t>
            </w:r>
          </w:p>
        </w:tc>
      </w:tr>
      <w:tr w:rsidR="009E232B" w:rsidRPr="006A2311" w14:paraId="2DB1D4D2" w14:textId="77777777" w:rsidTr="00DA019F">
        <w:tblPrEx>
          <w:tblBorders>
            <w:bottom w:val="none" w:sz="0" w:space="0" w:color="auto"/>
          </w:tblBorders>
        </w:tblPrEx>
        <w:trPr>
          <w:trHeight w:val="518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D5A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53D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Volituse andmise päev, kuu ja aasta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Day, month and year of giving the authorisation:</w:t>
            </w:r>
          </w:p>
          <w:p w14:paraId="640D2A3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8194D2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346331A1" w14:textId="77777777" w:rsidTr="00DA019F">
        <w:tblPrEx>
          <w:tblBorders>
            <w:bottom w:val="none" w:sz="0" w:space="0" w:color="auto"/>
          </w:tblBorders>
        </w:tblPrEx>
        <w:trPr>
          <w:trHeight w:val="51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353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D1A6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Adressaat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To:</w:t>
            </w:r>
          </w:p>
          <w:p w14:paraId="433BF3C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E04293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bidi="hi-IN"/>
              </w:rPr>
              <w:t xml:space="preserve">Tartu Maakohtu kinnistusosakond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Land Registry Department of Tartu County Court </w:t>
            </w:r>
          </w:p>
          <w:p w14:paraId="30AE93A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3115B5EF" w14:textId="77777777" w:rsidTr="00DA019F">
        <w:tblPrEx>
          <w:tblBorders>
            <w:bottom w:val="none" w:sz="0" w:space="0" w:color="auto"/>
          </w:tblBorders>
        </w:tblPrEx>
        <w:trPr>
          <w:trHeight w:val="113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BDA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F3FE3D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 Andmed volitaja ja volituse saaja kohta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person authorising and person authorised</w:t>
            </w:r>
          </w:p>
        </w:tc>
      </w:tr>
      <w:tr w:rsidR="009E232B" w:rsidRPr="006A2311" w14:paraId="4E7D76D7" w14:textId="77777777" w:rsidTr="00DA019F">
        <w:tblPrEx>
          <w:tblBorders>
            <w:bottom w:val="none" w:sz="0" w:space="0" w:color="auto"/>
          </w:tblBorders>
        </w:tblPrEx>
        <w:trPr>
          <w:trHeight w:val="11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28F1561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D804FAD" w14:textId="57988FD2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2.1. Volitaja andmed</w:t>
            </w:r>
            <w:r w:rsidR="004501F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person authorising</w:t>
            </w:r>
          </w:p>
        </w:tc>
      </w:tr>
      <w:tr w:rsidR="009E232B" w:rsidRPr="006A2311" w14:paraId="746E3454" w14:textId="77777777" w:rsidTr="00DA019F">
        <w:tblPrEx>
          <w:tblBorders>
            <w:bottom w:val="none" w:sz="0" w:space="0" w:color="auto"/>
          </w:tblBorders>
        </w:tblPrEx>
        <w:trPr>
          <w:trHeight w:val="206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EB8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50C5037" w14:textId="12D25371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2.1.1. Volitaja isikuandmed</w:t>
            </w:r>
            <w:r w:rsidR="004501F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Personal data of the person authorising</w:t>
            </w:r>
          </w:p>
        </w:tc>
      </w:tr>
      <w:tr w:rsidR="009E232B" w:rsidRPr="006A2311" w14:paraId="260CD102" w14:textId="77777777" w:rsidTr="00DA019F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A7F8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AE5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Füüsilise isiku eesnimi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First name of natural person:</w:t>
            </w:r>
          </w:p>
        </w:tc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E183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Füüsilise isiku perekonnanimi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Last name of natural person: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D80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Isikukood või sünniaeg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Personal identification code or date of birth:</w:t>
            </w:r>
          </w:p>
          <w:p w14:paraId="3A94AEB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750042B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1033E053" w14:textId="77777777" w:rsidTr="00DA019F">
        <w:tblPrEx>
          <w:tblBorders>
            <w:bottom w:val="none" w:sz="0" w:space="0" w:color="auto"/>
          </w:tblBorders>
        </w:tblPrEx>
        <w:trPr>
          <w:trHeight w:val="56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B01E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8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411D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Juriidilise isiku nimi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Name of the legal person: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E588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Registrikood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Registry code:</w:t>
            </w:r>
          </w:p>
          <w:p w14:paraId="0746F59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484813F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76F99253" w14:textId="77777777" w:rsidTr="00DA019F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19CF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75F1D7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2.1.2. Volitaja kontaktandmed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Contact details of the person authorising</w:t>
            </w:r>
          </w:p>
        </w:tc>
      </w:tr>
      <w:tr w:rsidR="009E232B" w:rsidRPr="006A2311" w14:paraId="0EC8F3B5" w14:textId="77777777" w:rsidTr="00DA019F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F7A4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2E70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Riik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State: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5232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Posti sihtnumber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ZIP code: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3AF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County: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9990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Linn, vald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Town, rural municipality:</w:t>
            </w:r>
          </w:p>
          <w:p w14:paraId="1F207B1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C1EB0C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0711F4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06051F25" w14:textId="77777777" w:rsidTr="00DA019F">
        <w:tblPrEx>
          <w:tblBorders>
            <w:bottom w:val="none" w:sz="0" w:space="0" w:color="auto"/>
          </w:tblBorders>
        </w:tblPrEx>
        <w:trPr>
          <w:trHeight w:val="135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A1A3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269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Küla vm vallasisene asula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Village or other settlement within the rural municipality: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F04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Tänav, maja, korter, talu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Street, house, apartment, farm: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E50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Email:</w:t>
            </w:r>
          </w:p>
          <w:p w14:paraId="4E50580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7B4E8CA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F773A7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C0A9F8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E95DB2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573FDEE1" w14:textId="77777777" w:rsidTr="00DA019F">
        <w:tblPrEx>
          <w:tblBorders>
            <w:bottom w:val="none" w:sz="0" w:space="0" w:color="auto"/>
          </w:tblBorders>
        </w:tblPrEx>
        <w:trPr>
          <w:trHeight w:val="7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875E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720FAB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2.2. Volituse saaja 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person authorised</w:t>
            </w:r>
          </w:p>
        </w:tc>
      </w:tr>
      <w:tr w:rsidR="009E232B" w:rsidRPr="006A2311" w14:paraId="5CF4FE88" w14:textId="77777777" w:rsidTr="00DA019F">
        <w:tblPrEx>
          <w:tblBorders>
            <w:bottom w:val="none" w:sz="0" w:space="0" w:color="auto"/>
          </w:tblBorders>
        </w:tblPrEx>
        <w:trPr>
          <w:trHeight w:val="195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48563CB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F65518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2.2.1. Volituse saaja isikuandmed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Personal data of the person authorised</w:t>
            </w:r>
          </w:p>
        </w:tc>
      </w:tr>
      <w:tr w:rsidR="009E232B" w:rsidRPr="006A2311" w14:paraId="3B78900A" w14:textId="77777777" w:rsidTr="00DA019F">
        <w:tblPrEx>
          <w:tblBorders>
            <w:bottom w:val="none" w:sz="0" w:space="0" w:color="auto"/>
          </w:tblBorders>
        </w:tblPrEx>
        <w:trPr>
          <w:trHeight w:val="58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3DD58F7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46F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Eesnimi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First name:</w:t>
            </w:r>
          </w:p>
        </w:tc>
        <w:tc>
          <w:tcPr>
            <w:tcW w:w="3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219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Perekonnanimi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Surname: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2805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Isikukood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Personal identification code:</w:t>
            </w:r>
          </w:p>
          <w:p w14:paraId="1D63043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7AA6888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61D174B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44B47A0C" w14:textId="77777777" w:rsidTr="00DA019F">
        <w:tblPrEx>
          <w:tblBorders>
            <w:bottom w:val="none" w:sz="0" w:space="0" w:color="auto"/>
          </w:tblBorders>
        </w:tblPrEx>
        <w:trPr>
          <w:trHeight w:val="263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1B3AA28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37904A8" w14:textId="2A15FC88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>2.2.2. Volituse saaja kontaktandmed</w:t>
            </w:r>
            <w:r w:rsidR="004501F6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Contact details of the person authorised</w:t>
            </w:r>
          </w:p>
        </w:tc>
      </w:tr>
      <w:tr w:rsidR="009E232B" w:rsidRPr="006A2311" w14:paraId="6E95F255" w14:textId="77777777" w:rsidTr="00DA019F">
        <w:tblPrEx>
          <w:tblBorders>
            <w:bottom w:val="none" w:sz="0" w:space="0" w:color="auto"/>
          </w:tblBorders>
        </w:tblPrEx>
        <w:trPr>
          <w:trHeight w:val="128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5ABAF01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1C2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Riik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State:</w:t>
            </w:r>
          </w:p>
        </w:tc>
        <w:tc>
          <w:tcPr>
            <w:tcW w:w="2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767B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Posti sihtnumber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ZIP code:</w:t>
            </w:r>
          </w:p>
        </w:tc>
        <w:tc>
          <w:tcPr>
            <w:tcW w:w="22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16B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County: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A997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Linn, vald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Town, rural municipality:</w:t>
            </w:r>
          </w:p>
          <w:p w14:paraId="453EF65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B7CA48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7C152E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71FCB5FE" w14:textId="77777777" w:rsidTr="00DA019F">
        <w:tblPrEx>
          <w:tblBorders>
            <w:bottom w:val="none" w:sz="0" w:space="0" w:color="auto"/>
          </w:tblBorders>
        </w:tblPrEx>
        <w:trPr>
          <w:trHeight w:val="12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097E8A3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9F43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Küla vm vallasisene asula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lastRenderedPageBreak/>
              <w:t>Village or other settlement within the rural municipality: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BBD3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 xml:space="preserve">Tänav, maja, korter, talu /  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lastRenderedPageBreak/>
              <w:t>Street, house, apartment, farm:</w:t>
            </w:r>
          </w:p>
        </w:tc>
        <w:tc>
          <w:tcPr>
            <w:tcW w:w="2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1CB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lastRenderedPageBreak/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Email:</w:t>
            </w:r>
          </w:p>
          <w:p w14:paraId="49C8E52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B0D1F3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172F3A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1F9CE0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5762525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06DEBB3A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"/>
        <w:gridCol w:w="2695"/>
        <w:gridCol w:w="1712"/>
        <w:gridCol w:w="988"/>
        <w:gridCol w:w="3420"/>
      </w:tblGrid>
      <w:tr w:rsidR="009E232B" w:rsidRPr="006A2311" w14:paraId="74C06A8A" w14:textId="77777777" w:rsidTr="00DA019F">
        <w:trPr>
          <w:trHeight w:val="113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</w:tcPr>
          <w:p w14:paraId="29C14D8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II. VOLIKIRI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eastAsia="zh-CN" w:bidi="hi-IN"/>
              </w:rPr>
              <w:t>AUTHORISATION DOCUMENT</w:t>
            </w:r>
          </w:p>
        </w:tc>
        <w:tc>
          <w:tcPr>
            <w:tcW w:w="8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7C8FDE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3. Volituse sisu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Content of the authorisation document</w:t>
            </w:r>
          </w:p>
        </w:tc>
      </w:tr>
      <w:tr w:rsidR="009E232B" w:rsidRPr="006A2311" w14:paraId="222D7EDD" w14:textId="77777777" w:rsidTr="00DA019F">
        <w:trPr>
          <w:trHeight w:val="143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14C42D31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5066A6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3.1. Andmed laeva või teisaldatava ujuvvahendi kohta /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Information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about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the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ship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or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non-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propelled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floating</w:t>
            </w:r>
            <w:proofErr w:type="spellEnd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eastAsia="zh-CN" w:bidi="hi-IN"/>
              </w:rPr>
              <w:t>vessel</w:t>
            </w:r>
            <w:proofErr w:type="spellEnd"/>
          </w:p>
        </w:tc>
      </w:tr>
      <w:tr w:rsidR="009E232B" w:rsidRPr="006A2311" w14:paraId="5DD1924D" w14:textId="77777777" w:rsidTr="00DA019F">
        <w:trPr>
          <w:trHeight w:val="7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46689EA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599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Nimi, number või muu tähis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Name, number or other marking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B9E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Laeva eelmised nimed*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Previous names of the ship*</w:t>
            </w:r>
          </w:p>
          <w:p w14:paraId="55EE5D1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4750FD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9EDBF6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24B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Merelaev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sv-SE" w:eastAsia="zh-CN" w:bidi="hi-IN"/>
              </w:rPr>
              <w:t>seagoing vessel</w:t>
            </w:r>
          </w:p>
          <w:p w14:paraId="65913B9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Siseveelaev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sv-SE" w:eastAsia="zh-CN" w:bidi="hi-IN"/>
              </w:rPr>
              <w:t>inland vessel</w:t>
            </w:r>
          </w:p>
          <w:p w14:paraId="0FA8427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teisaldatav ujuvvahend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non-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propelled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floating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vessel</w:t>
            </w:r>
            <w:proofErr w:type="spellEnd"/>
          </w:p>
          <w:p w14:paraId="450B758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ehitatav merelaev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seagoing vessel under construction</w:t>
            </w:r>
            <w:r w:rsidRPr="006A2311" w:rsidDel="002D4FBE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  <w:p w14:paraId="63A9684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ehitatav </w:t>
            </w:r>
            <w:proofErr w:type="spellStart"/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siseveelaev</w:t>
            </w:r>
            <w:proofErr w:type="spellEnd"/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inland vessel under construction</w:t>
            </w:r>
            <w:r w:rsidRPr="006A2311" w:rsidDel="002D4FBE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  <w:p w14:paraId="751265A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ehitatav teisaldatav ujuvvahend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non-propelled floating vessel under construction</w:t>
            </w:r>
          </w:p>
        </w:tc>
      </w:tr>
      <w:tr w:rsidR="009E232B" w:rsidRPr="006A2311" w14:paraId="158640B4" w14:textId="77777777" w:rsidTr="00DA019F">
        <w:trPr>
          <w:trHeight w:val="718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4BE6727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CE3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Laeva tüüp kasutusala järgi*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Type of ship according to use*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FA6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Laevakere põhimaterjal*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Main material of ship’s hull*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34D3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Kodusadam või asukoht*** / </w:t>
            </w:r>
            <w:r w:rsidRPr="006A2311">
              <w:rPr>
                <w:rFonts w:ascii="Arial" w:eastAsia="SimSun" w:hAnsi="Arial" w:cs="Arial"/>
                <w:color w:val="FFFFFF"/>
                <w:kern w:val="1"/>
                <w:sz w:val="20"/>
                <w:szCs w:val="20"/>
                <w:lang w:eastAsia="zh-CN" w:bidi="hi-IN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port of </w:t>
            </w:r>
            <w:proofErr w:type="spellStart"/>
            <w:r w:rsidRPr="006A2311">
              <w:rPr>
                <w:rFonts w:ascii="Arial" w:eastAsia="SimSun" w:hAnsi="Arial" w:cs="Arial"/>
                <w:color w:val="FFFFFF"/>
                <w:kern w:val="1"/>
                <w:sz w:val="20"/>
                <w:szCs w:val="20"/>
                <w:lang w:eastAsia="zh-CN" w:bidi="hi-IN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>registry</w:t>
            </w:r>
            <w:proofErr w:type="spellEnd"/>
            <w:r w:rsidRPr="006A2311" w:rsidDel="008A5D29">
              <w:rPr>
                <w:rFonts w:ascii="Arial" w:eastAsia="SimSun" w:hAnsi="Arial" w:cs="Arial"/>
                <w:color w:val="FFFFFF"/>
                <w:kern w:val="1"/>
                <w:sz w:val="20"/>
                <w:szCs w:val="20"/>
                <w:lang w:eastAsia="zh-CN" w:bidi="hi-IN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 </w:t>
            </w:r>
            <w:r w:rsidRPr="006A2311">
              <w:rPr>
                <w:rFonts w:ascii="Arial" w:eastAsia="SimSun" w:hAnsi="Arial" w:cs="Arial"/>
                <w:color w:val="FFFFFF"/>
                <w:kern w:val="1"/>
                <w:sz w:val="20"/>
                <w:szCs w:val="20"/>
                <w:lang w:val="en-GB" w:eastAsia="zh-CN" w:bidi="hi-IN"/>
                <w14:textFill>
                  <w14:solidFill>
                    <w14:srgbClr w14:val="FFFFFF">
                      <w14:lumMod w14:val="50000"/>
                    </w14:srgbClr>
                  </w14:solidFill>
                </w14:textFill>
              </w:rPr>
              <w:t xml:space="preserve">or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location***</w:t>
            </w:r>
          </w:p>
          <w:p w14:paraId="0A96CE6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567892C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</w:pPr>
          </w:p>
          <w:p w14:paraId="6AA34B2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6D17DC77" w14:textId="77777777" w:rsidTr="00DA019F">
        <w:trPr>
          <w:trHeight w:val="71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5A6CFBB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F8B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Kutsungsignaal**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Call sign**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2538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IMO number (kui see on antud)**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IMO number (if issued)**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541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Kalalaeva pardanumber (kui see on antud)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Fishing number (if issued)</w:t>
            </w:r>
          </w:p>
          <w:p w14:paraId="41B5950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E22060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A4D288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30140815" w14:textId="77777777" w:rsidTr="00DA019F">
        <w:trPr>
          <w:trHeight w:val="71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4771A7E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25D3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Ehituskoht ja -riik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Place and country of build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130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Ehitusaasta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Year of build</w:t>
            </w:r>
            <w:r w:rsidRPr="006A2311" w:rsidDel="002D4FBE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B98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Ehitaja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Builder</w:t>
            </w:r>
          </w:p>
          <w:p w14:paraId="38C662A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DC3073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DF7C5E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571213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418AC76A" w14:textId="77777777" w:rsidTr="00DA019F">
        <w:trPr>
          <w:trHeight w:val="11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E3F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0E39E5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3.3. Toimingu liik, mida volituse saaja on õigustatud taotlema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Type of procedure the person authorised is entitled to request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73E713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3.4. Volituse sisu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Content of the authorisation document</w:t>
            </w:r>
          </w:p>
        </w:tc>
      </w:tr>
      <w:tr w:rsidR="009E232B" w:rsidRPr="006A2311" w14:paraId="737301C8" w14:textId="77777777" w:rsidTr="00DA019F">
        <w:trPr>
          <w:trHeight w:val="635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55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6168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registriosa avamine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open a register part</w:t>
            </w:r>
          </w:p>
          <w:p w14:paraId="3099DBB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avalduse esitanud isiku omanikuna registrisse kandmine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enter the person who submitted the application</w:t>
            </w:r>
            <w:r w:rsidRPr="006A2311" w:rsidDel="00CC4942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into the register as owner</w:t>
            </w:r>
          </w:p>
          <w:p w14:paraId="198E72D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piiratud asjaõiguse/märke registrisse kandmine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enter a limited real right/notation into the register</w:t>
            </w:r>
          </w:p>
          <w:p w14:paraId="08D9666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registrisse kantud piiratud asjaõiguse/märke muutmine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amend a limited real right/notation entered into the register</w:t>
            </w:r>
          </w:p>
          <w:p w14:paraId="173A0FE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registrisse kantud piiratud asjaõiguse/märke kustutamine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to delete a limited real right/notation entered into the register</w:t>
            </w:r>
          </w:p>
        </w:tc>
        <w:tc>
          <w:tcPr>
            <w:tcW w:w="44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1CBC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Toimingu kirjeldus, milleks volitus on antud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Description of procedure the authorisation has been provided for</w:t>
            </w:r>
          </w:p>
        </w:tc>
      </w:tr>
    </w:tbl>
    <w:p w14:paraId="1E183EDC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* Täidetakse olemasoleva mere- või </w:t>
      </w:r>
      <w:proofErr w:type="spellStart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siseveelaeva</w:t>
      </w:r>
      <w:proofErr w:type="spellEnd"/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 puhul.</w:t>
      </w:r>
    </w:p>
    <w:p w14:paraId="2330324D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** Täidetakse merelaeva puhul.</w:t>
      </w:r>
    </w:p>
    <w:p w14:paraId="0B06662E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*** Kodusadamana märgitakse sadam, mis on sadamaseaduse § 15 alusel kantud riiklikusse </w:t>
      </w: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lastRenderedPageBreak/>
        <w:t>sadamaregistrisse.</w:t>
      </w:r>
    </w:p>
    <w:p w14:paraId="0F8A9AA7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 Applicable for an existing seagoing or inland vessel.</w:t>
      </w:r>
    </w:p>
    <w:p w14:paraId="535BA506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** Applicable for a seagoing vessel.</w:t>
      </w:r>
    </w:p>
    <w:p w14:paraId="7DD6C565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*** Port of registry</w:t>
      </w:r>
      <w:r w:rsidRPr="006A2311" w:rsidDel="008A5D29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 xml:space="preserve"> 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is the port that has been registered in the State Port Register according to section 15 of the Ports Act.</w:t>
      </w:r>
    </w:p>
    <w:p w14:paraId="335FBB50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7AA1BD35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29E48F98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3"/>
        <w:gridCol w:w="2124"/>
        <w:gridCol w:w="689"/>
        <w:gridCol w:w="45"/>
        <w:gridCol w:w="1467"/>
        <w:gridCol w:w="1301"/>
        <w:gridCol w:w="148"/>
        <w:gridCol w:w="764"/>
        <w:gridCol w:w="2277"/>
      </w:tblGrid>
      <w:tr w:rsidR="009E232B" w:rsidRPr="006A2311" w14:paraId="09120E45" w14:textId="77777777" w:rsidTr="00DA019F">
        <w:trPr>
          <w:trHeight w:val="113"/>
        </w:trPr>
        <w:tc>
          <w:tcPr>
            <w:tcW w:w="4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  <w:textDirection w:val="btLr"/>
          </w:tcPr>
          <w:p w14:paraId="40657F1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  <w:t xml:space="preserve">III. DIGITAALALLKIRJASTAJA / </w:t>
            </w:r>
            <w:r w:rsidRPr="006A2311">
              <w:rPr>
                <w:rFonts w:ascii="Arial" w:eastAsia="SimSun" w:hAnsi="Arial" w:cs="Arial"/>
                <w:b/>
                <w:color w:val="FFFFFF"/>
                <w:kern w:val="1"/>
                <w:sz w:val="20"/>
                <w:szCs w:val="20"/>
                <w:lang w:val="en-GB" w:eastAsia="zh-CN" w:bidi="hi-IN"/>
              </w:rPr>
              <w:t>DIGITAL SIGNATORY</w:t>
            </w:r>
          </w:p>
        </w:tc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10C8F95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 Andmed volikirja digitaalallkirjastaja kohta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Information about the digital signatory of the authorisation document</w:t>
            </w:r>
          </w:p>
        </w:tc>
      </w:tr>
      <w:tr w:rsidR="009E232B" w:rsidRPr="006A2311" w14:paraId="5579DD16" w14:textId="77777777" w:rsidTr="00DA019F">
        <w:trPr>
          <w:trHeight w:val="11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FF"/>
          </w:tcPr>
          <w:p w14:paraId="14BA1F1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ind w:left="113" w:right="113"/>
              <w:jc w:val="center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348A8A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4.1. Digitaalallkirjastaja isikuandmed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Personal data of the digital signatory</w:t>
            </w:r>
          </w:p>
        </w:tc>
      </w:tr>
      <w:tr w:rsidR="009E232B" w:rsidRPr="006A2311" w14:paraId="683E7375" w14:textId="77777777" w:rsidTr="00DA019F">
        <w:trPr>
          <w:trHeight w:val="46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3827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0D12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Eesnimi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First name:</w:t>
            </w:r>
          </w:p>
        </w:tc>
        <w:tc>
          <w:tcPr>
            <w:tcW w:w="28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53277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Perekonnanimi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Surname: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E2E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Isikukood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Personal identification code:</w:t>
            </w:r>
          </w:p>
          <w:p w14:paraId="7395E844" w14:textId="77777777" w:rsidR="009E232B" w:rsidRPr="006A2311" w:rsidRDefault="009E232B" w:rsidP="00DA019F">
            <w:pPr>
              <w:widowControl w:val="0"/>
              <w:tabs>
                <w:tab w:val="center" w:pos="1486"/>
              </w:tabs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ab/>
            </w:r>
          </w:p>
          <w:p w14:paraId="58FC75C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190156D0" w14:textId="77777777" w:rsidTr="00DA019F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0437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8A198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4.2. Digitaalallkirjastaja kontaktandmed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Contact details of the digital signatory</w:t>
            </w:r>
          </w:p>
        </w:tc>
      </w:tr>
      <w:tr w:rsidR="009E232B" w:rsidRPr="006A2311" w14:paraId="53131F13" w14:textId="77777777" w:rsidTr="00DA019F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C211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135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Riik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State:</w:t>
            </w:r>
          </w:p>
        </w:tc>
        <w:tc>
          <w:tcPr>
            <w:tcW w:w="22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811D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Posti sihtnumber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ZIP code:</w:t>
            </w:r>
          </w:p>
        </w:tc>
        <w:tc>
          <w:tcPr>
            <w:tcW w:w="2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87B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Maakond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County: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477C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Vald, küla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Rural municipality, village:</w:t>
            </w:r>
          </w:p>
          <w:p w14:paraId="5A244C3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3D8C869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1CD51100" w14:textId="77777777" w:rsidTr="00DA019F">
        <w:trPr>
          <w:trHeight w:val="512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9BF0C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1943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>Linn (asula) /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 Town (settlement):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784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Tänav, maja, korter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Street, house, apartment: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CAE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E-post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Email:</w:t>
            </w:r>
          </w:p>
          <w:p w14:paraId="5FCFDA9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44027DD2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2EA1B16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C1F037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9E232B" w:rsidRPr="006A2311" w14:paraId="1C0274B8" w14:textId="77777777" w:rsidTr="00DA019F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9F0E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739AFDA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zh-CN" w:bidi="hi-IN"/>
              </w:rPr>
              <w:t xml:space="preserve">4.3. Digitaalallkirjastaja roll ja esindusõiguse alus / </w:t>
            </w:r>
            <w:r w:rsidRPr="006A2311">
              <w:rPr>
                <w:rFonts w:ascii="Arial" w:eastAsia="SimSun" w:hAnsi="Arial" w:cs="Arial"/>
                <w:b/>
                <w:color w:val="808080"/>
                <w:kern w:val="1"/>
                <w:sz w:val="20"/>
                <w:szCs w:val="20"/>
                <w:lang w:val="en-GB" w:eastAsia="zh-CN" w:bidi="hi-IN"/>
              </w:rPr>
              <w:t>Role of digital signatory and basis for right of representation</w:t>
            </w:r>
          </w:p>
        </w:tc>
      </w:tr>
      <w:tr w:rsidR="009E232B" w:rsidRPr="006A2311" w14:paraId="40F92BF9" w14:textId="77777777" w:rsidTr="00DA019F"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448A6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56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DE61C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Digitaalallkirjastaja roll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Role of digital signatory:</w:t>
            </w:r>
          </w:p>
          <w:p w14:paraId="65F19A75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 w:rsidDel="007A2A26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  <w:p w14:paraId="00BF75F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füüsilisest isikust volitaja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person authorising who is a natural person</w:t>
            </w:r>
          </w:p>
          <w:p w14:paraId="4C1E2B9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füüsilisest isikust volitaja eestkostja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guardian of the person authorising who is a natural person</w:t>
            </w:r>
          </w:p>
          <w:p w14:paraId="3C7A76E1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juriidilisest isikust volitaja juhatuse või seda asendava organi liige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member of board, or substitute body thereof, of the person authorising who is a legal person</w:t>
            </w:r>
          </w:p>
          <w:p w14:paraId="412F57D3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juriidilisest isikust volitaja prokurist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procurator of the person authorising who is a legal person</w:t>
            </w:r>
          </w:p>
          <w:p w14:paraId="50491B6F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volitaja volitatud esindaja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authorised representative of the person authorising</w:t>
            </w:r>
          </w:p>
        </w:tc>
        <w:tc>
          <w:tcPr>
            <w:tcW w:w="31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4CB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Esindusõiguse alus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 xml:space="preserve">Basis for right of representation: </w:t>
            </w:r>
          </w:p>
          <w:p w14:paraId="7CC2B936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5548428E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notariaalne volikiri /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notarial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authorisation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document</w:t>
            </w:r>
            <w:proofErr w:type="spellEnd"/>
          </w:p>
          <w:p w14:paraId="502E17D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1354FC7B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digitaalallkirjastatud volikiri /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digitally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signed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authorisation</w:t>
            </w:r>
            <w:proofErr w:type="spellEnd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  <w:t>document</w:t>
            </w:r>
            <w:proofErr w:type="spellEnd"/>
          </w:p>
          <w:p w14:paraId="3E66B3B4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0508E300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bdr w:val="single" w:sz="4" w:space="0" w:color="auto" w:frame="1"/>
                <w:lang w:eastAsia="zh-CN" w:bidi="hi-IN"/>
              </w:rPr>
              <w:t xml:space="preserve">    </w:t>
            </w: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 seadus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law</w:t>
            </w:r>
          </w:p>
        </w:tc>
      </w:tr>
      <w:tr w:rsidR="009E232B" w:rsidRPr="006A2311" w14:paraId="00231A15" w14:textId="77777777" w:rsidTr="00DA019F">
        <w:trPr>
          <w:trHeight w:val="627"/>
        </w:trPr>
        <w:tc>
          <w:tcPr>
            <w:tcW w:w="4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8D968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b/>
                <w:bCs/>
                <w:color w:val="FFFFFF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881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3E79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eastAsia="zh-CN" w:bidi="hi-IN"/>
              </w:rPr>
            </w:pPr>
            <w:r w:rsidRPr="006A2311"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  <w:t xml:space="preserve">Volikirja kinnitanud või tõestanud notari nimi, ametitoimingu number ja tõestamise või kinnitamise aasta:* / </w:t>
            </w:r>
            <w:r w:rsidRPr="006A2311">
              <w:rPr>
                <w:rFonts w:ascii="Arial" w:eastAsia="SimSun" w:hAnsi="Arial" w:cs="Arial"/>
                <w:color w:val="808080"/>
                <w:kern w:val="1"/>
                <w:sz w:val="20"/>
                <w:szCs w:val="20"/>
                <w:lang w:val="en-GB" w:eastAsia="zh-CN" w:bidi="hi-IN"/>
              </w:rPr>
              <w:t>Name of the notary who approved or certified the authorisation document, number of the notarial act and year of approval or certification:*</w:t>
            </w:r>
          </w:p>
          <w:p w14:paraId="40BEA40A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  <w:p w14:paraId="6CA7E5AD" w14:textId="77777777" w:rsidR="009E232B" w:rsidRPr="006A2311" w:rsidRDefault="009E232B" w:rsidP="00DA019F">
            <w:pPr>
              <w:widowControl w:val="0"/>
              <w:suppressAutoHyphens/>
              <w:autoSpaceDE w:val="0"/>
              <w:autoSpaceDN w:val="0"/>
              <w:adjustRightInd w:val="0"/>
              <w:spacing w:after="0" w:line="238" w:lineRule="exact"/>
              <w:jc w:val="both"/>
              <w:rPr>
                <w:rFonts w:ascii="Arial" w:eastAsia="SimSun" w:hAnsi="Arial" w:cs="Arial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DAC5166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>* Täidab notariaalse volikirja alusel tegutsev volitatud esindaja.</w:t>
      </w:r>
    </w:p>
    <w:p w14:paraId="36BB919F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* Filled in by authorised representative acting under authorisation document.</w:t>
      </w:r>
    </w:p>
    <w:p w14:paraId="54CE4146" w14:textId="77777777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p w14:paraId="07AB0355" w14:textId="13394DC3" w:rsidR="009E232B" w:rsidRPr="006A2311" w:rsidRDefault="009E232B" w:rsidP="009E232B">
      <w:pPr>
        <w:widowControl w:val="0"/>
        <w:suppressAutoHyphens/>
        <w:autoSpaceDE w:val="0"/>
        <w:autoSpaceDN w:val="0"/>
        <w:adjustRightInd w:val="0"/>
        <w:spacing w:after="0" w:line="238" w:lineRule="exact"/>
        <w:jc w:val="both"/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>Märkus</w:t>
      </w:r>
      <w:r w:rsidR="00EA3B1C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 </w:t>
      </w:r>
      <w:r w:rsidRPr="006A2311">
        <w:rPr>
          <w:rFonts w:ascii="Arial" w:eastAsia="SimSun" w:hAnsi="Arial" w:cs="Arial"/>
          <w:b/>
          <w:bCs/>
          <w:kern w:val="1"/>
          <w:sz w:val="20"/>
          <w:szCs w:val="20"/>
          <w:lang w:eastAsia="zh-CN" w:bidi="hi-IN"/>
        </w:rPr>
        <w:t xml:space="preserve">/ </w:t>
      </w:r>
      <w:r w:rsidRPr="006A2311">
        <w:rPr>
          <w:rFonts w:ascii="Arial" w:eastAsia="SimSun" w:hAnsi="Arial" w:cs="Arial"/>
          <w:b/>
          <w:color w:val="808080"/>
          <w:kern w:val="1"/>
          <w:sz w:val="20"/>
          <w:szCs w:val="20"/>
          <w:lang w:val="en-GB" w:eastAsia="zh-CN" w:bidi="hi-IN"/>
        </w:rPr>
        <w:t>Note:</w:t>
      </w:r>
    </w:p>
    <w:p w14:paraId="46AB92BE" w14:textId="77777777" w:rsidR="009E232B" w:rsidRPr="006A2311" w:rsidRDefault="009E232B" w:rsidP="009E232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38" w:lineRule="exact"/>
        <w:ind w:left="360"/>
        <w:jc w:val="both"/>
        <w:rPr>
          <w:rFonts w:ascii="Arial" w:eastAsia="SimSun" w:hAnsi="Arial" w:cs="Arial"/>
          <w:color w:val="808080"/>
          <w:kern w:val="1"/>
          <w:sz w:val="20"/>
          <w:szCs w:val="20"/>
          <w:lang w:eastAsia="zh-CN" w:bidi="hi-IN"/>
        </w:rPr>
      </w:pPr>
      <w:r w:rsidRPr="006A2311">
        <w:rPr>
          <w:rFonts w:ascii="Arial" w:eastAsia="SimSun" w:hAnsi="Arial" w:cs="Arial"/>
          <w:kern w:val="1"/>
          <w:sz w:val="20"/>
          <w:szCs w:val="20"/>
          <w:lang w:eastAsia="zh-CN" w:bidi="hi-IN"/>
        </w:rPr>
        <w:t xml:space="preserve">Käesolev volikiri tuleb esitamiseks digitaalallkirjastada. / </w:t>
      </w:r>
      <w:r w:rsidRPr="006A2311">
        <w:rPr>
          <w:rFonts w:ascii="Arial" w:eastAsia="SimSun" w:hAnsi="Arial" w:cs="Arial"/>
          <w:color w:val="808080"/>
          <w:kern w:val="1"/>
          <w:sz w:val="20"/>
          <w:szCs w:val="20"/>
          <w:lang w:val="en-GB" w:eastAsia="zh-CN" w:bidi="hi-IN"/>
        </w:rPr>
        <w:t>The authorisation document needs to be digitally signed for submission.</w:t>
      </w:r>
    </w:p>
    <w:p w14:paraId="3F296C13" w14:textId="77777777" w:rsidR="00592DBB" w:rsidRPr="009E232B" w:rsidRDefault="00592DBB" w:rsidP="009E232B">
      <w:pPr>
        <w:spacing w:after="0" w:line="240" w:lineRule="auto"/>
        <w:rPr>
          <w:rFonts w:ascii="Arial" w:eastAsia="SimSun" w:hAnsi="Arial" w:cs="Arial"/>
          <w:kern w:val="1"/>
          <w:sz w:val="20"/>
          <w:szCs w:val="20"/>
          <w:lang w:eastAsia="zh-CN" w:bidi="hi-IN"/>
        </w:rPr>
      </w:pPr>
    </w:p>
    <w:sectPr w:rsidR="00592DBB" w:rsidRPr="009E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32B"/>
    <w:rsid w:val="003D1FB7"/>
    <w:rsid w:val="004501F6"/>
    <w:rsid w:val="004D47D9"/>
    <w:rsid w:val="00592DBB"/>
    <w:rsid w:val="0096540F"/>
    <w:rsid w:val="009E232B"/>
    <w:rsid w:val="00EA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AE3C"/>
  <w15:chartTrackingRefBased/>
  <w15:docId w15:val="{C1304020-11C9-4166-B88D-F885F713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E232B"/>
    <w:pPr>
      <w:spacing w:after="200" w:line="276" w:lineRule="auto"/>
    </w:pPr>
    <w:rPr>
      <w:rFonts w:eastAsiaTheme="minorEastAsia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mmentaariviide">
    <w:name w:val="annotation reference"/>
    <w:basedOn w:val="Liguvaikefont"/>
    <w:uiPriority w:val="99"/>
    <w:semiHidden/>
    <w:unhideWhenUsed/>
    <w:rsid w:val="004501F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4501F6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4501F6"/>
    <w:rPr>
      <w:rFonts w:eastAsiaTheme="minorEastAsia"/>
      <w:sz w:val="20"/>
      <w:szCs w:val="20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4501F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4501F6"/>
    <w:rPr>
      <w:rFonts w:eastAsiaTheme="minorEastAsia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50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501F6"/>
    <w:rPr>
      <w:rFonts w:ascii="Segoe UI" w:eastAsiaTheme="minorEastAsia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991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Registrite ja Infosüsteemide Keskus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Laud</dc:creator>
  <cp:keywords/>
  <dc:description/>
  <cp:lastModifiedBy>Kadri Laud</cp:lastModifiedBy>
  <cp:revision>4</cp:revision>
  <cp:lastPrinted>2020-06-05T12:26:00Z</cp:lastPrinted>
  <dcterms:created xsi:type="dcterms:W3CDTF">2020-06-15T09:22:00Z</dcterms:created>
  <dcterms:modified xsi:type="dcterms:W3CDTF">2020-06-19T09:41:00Z</dcterms:modified>
</cp:coreProperties>
</file>